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4F80C2" w14:textId="6CA31CC5" w:rsidR="00AD5197" w:rsidRPr="005169F0" w:rsidRDefault="001C1D0C" w:rsidP="005169F0">
      <w:pPr>
        <w:pStyle w:val="Nzev"/>
        <w:jc w:val="left"/>
        <w:rPr>
          <w:rFonts w:eastAsia="Times New Roman"/>
        </w:rPr>
      </w:pPr>
      <w:r>
        <w:rPr>
          <w:rFonts w:eastAsia="Times New Roman"/>
        </w:rPr>
        <w:t>Rámec</w:t>
      </w:r>
      <w:r w:rsidRPr="00801415">
        <w:rPr>
          <w:rFonts w:eastAsia="Times New Roman"/>
        </w:rPr>
        <w:t xml:space="preserve"> </w:t>
      </w:r>
      <w:r>
        <w:rPr>
          <w:rFonts w:eastAsia="Times New Roman"/>
        </w:rPr>
        <w:t xml:space="preserve">nového návrhu </w:t>
      </w:r>
      <w:r w:rsidRPr="00801415">
        <w:rPr>
          <w:rFonts w:eastAsia="Times New Roman"/>
        </w:rPr>
        <w:t xml:space="preserve">zákona </w:t>
      </w:r>
      <w:r>
        <w:rPr>
          <w:rFonts w:eastAsia="Times New Roman"/>
        </w:rPr>
        <w:br/>
      </w:r>
      <w:r w:rsidRPr="00801415">
        <w:rPr>
          <w:rFonts w:eastAsia="Times New Roman"/>
        </w:rPr>
        <w:t xml:space="preserve">o </w:t>
      </w:r>
      <w:r w:rsidRPr="00801415">
        <w:rPr>
          <w:rStyle w:val="NzevChar"/>
        </w:rPr>
        <w:t>v</w:t>
      </w:r>
      <w:r w:rsidRPr="00801415">
        <w:rPr>
          <w:rFonts w:eastAsia="Times New Roman"/>
        </w:rPr>
        <w:t>ýzkumu, vývoj</w:t>
      </w:r>
      <w:r>
        <w:rPr>
          <w:rFonts w:eastAsia="Times New Roman"/>
        </w:rPr>
        <w:t>i, inovacích</w:t>
      </w:r>
      <w:r w:rsidRPr="00801415">
        <w:rPr>
          <w:rFonts w:eastAsia="Times New Roman"/>
        </w:rPr>
        <w:t xml:space="preserve"> </w:t>
      </w:r>
      <w:r>
        <w:rPr>
          <w:rFonts w:eastAsia="Times New Roman"/>
        </w:rPr>
        <w:br/>
      </w:r>
      <w:r w:rsidRPr="00801415">
        <w:rPr>
          <w:rFonts w:eastAsia="Times New Roman"/>
        </w:rPr>
        <w:t>a</w:t>
      </w:r>
      <w:r>
        <w:rPr>
          <w:rFonts w:eastAsia="Times New Roman"/>
        </w:rPr>
        <w:t> transferu znalostí a technologií</w:t>
      </w:r>
    </w:p>
    <w:p w14:paraId="48939020" w14:textId="39B93EB5" w:rsidR="005169F0" w:rsidRDefault="00A8089E" w:rsidP="005169F0">
      <w:pPr>
        <w:pStyle w:val="Nadpis1"/>
      </w:pPr>
      <w:r w:rsidRPr="002E53E1">
        <w:t>Úvod</w:t>
      </w:r>
    </w:p>
    <w:p w14:paraId="12A77D7F" w14:textId="77777777" w:rsidR="005169F0" w:rsidRPr="002E53E1" w:rsidRDefault="005169F0" w:rsidP="005169F0">
      <w:pPr>
        <w:pStyle w:val="Nadpis1"/>
        <w:numPr>
          <w:ilvl w:val="0"/>
          <w:numId w:val="0"/>
        </w:numPr>
        <w:spacing w:before="0"/>
        <w:ind w:left="357"/>
      </w:pPr>
    </w:p>
    <w:p w14:paraId="07713467" w14:textId="6AC38C7D" w:rsidR="00801415" w:rsidRPr="00801415" w:rsidRDefault="00801415" w:rsidP="005169F0">
      <w:pPr>
        <w:rPr>
          <w:sz w:val="24"/>
          <w:szCs w:val="24"/>
        </w:rPr>
      </w:pPr>
      <w:r w:rsidRPr="00801415">
        <w:t xml:space="preserve">Potřeba </w:t>
      </w:r>
      <w:r w:rsidR="000419D6">
        <w:t>legislativní úpravy</w:t>
      </w:r>
      <w:r w:rsidRPr="00801415">
        <w:t xml:space="preserve"> je vyvolána </w:t>
      </w:r>
      <w:r w:rsidR="00BF5CBD">
        <w:t>několika</w:t>
      </w:r>
      <w:r w:rsidR="000419D6">
        <w:t xml:space="preserve"> důvody:</w:t>
      </w:r>
    </w:p>
    <w:p w14:paraId="37C6A099" w14:textId="45A4E419" w:rsidR="00483290" w:rsidRPr="00483290" w:rsidRDefault="00D76EF2" w:rsidP="00771814">
      <w:pPr>
        <w:pStyle w:val="Odstavecseseznamem"/>
        <w:numPr>
          <w:ilvl w:val="0"/>
          <w:numId w:val="3"/>
        </w:numPr>
        <w:ind w:left="357" w:hanging="357"/>
        <w:contextualSpacing w:val="0"/>
        <w:rPr>
          <w:szCs w:val="24"/>
        </w:rPr>
      </w:pPr>
      <w:r w:rsidRPr="00ED5128">
        <w:t xml:space="preserve">Prvním důvodem </w:t>
      </w:r>
      <w:r w:rsidR="00483290">
        <w:t xml:space="preserve">je </w:t>
      </w:r>
      <w:r w:rsidR="00483290" w:rsidRPr="00483290">
        <w:rPr>
          <w:b/>
        </w:rPr>
        <w:t>implementace Programového prohlášení vlády do zákona</w:t>
      </w:r>
      <w:r w:rsidR="00483290">
        <w:t>.</w:t>
      </w:r>
    </w:p>
    <w:p w14:paraId="0685AFBE" w14:textId="77777777" w:rsidR="00AD5197" w:rsidRPr="00AD5197" w:rsidRDefault="00731833" w:rsidP="00771814">
      <w:pPr>
        <w:pStyle w:val="Odstavecseseznamem"/>
        <w:numPr>
          <w:ilvl w:val="0"/>
          <w:numId w:val="3"/>
        </w:numPr>
        <w:ind w:left="357" w:hanging="357"/>
        <w:contextualSpacing w:val="0"/>
        <w:rPr>
          <w:szCs w:val="24"/>
        </w:rPr>
      </w:pPr>
      <w:r>
        <w:t xml:space="preserve">Druhým důvodem </w:t>
      </w:r>
      <w:r w:rsidR="00D76EF2" w:rsidRPr="00ED5128">
        <w:t>jsou</w:t>
      </w:r>
      <w:r>
        <w:t xml:space="preserve"> další</w:t>
      </w:r>
      <w:r w:rsidR="00D76EF2" w:rsidRPr="00ED5128">
        <w:t xml:space="preserve"> </w:t>
      </w:r>
      <w:r w:rsidR="00D76EF2" w:rsidRPr="00896762">
        <w:rPr>
          <w:b/>
        </w:rPr>
        <w:t>změny v částech zákona, o kterých rozhoduje pouze ČR</w:t>
      </w:r>
      <w:r w:rsidR="00AD5197">
        <w:t xml:space="preserve"> </w:t>
      </w:r>
    </w:p>
    <w:p w14:paraId="35A0088F" w14:textId="77777777" w:rsidR="00AD5197" w:rsidRPr="00AD5197" w:rsidRDefault="00D76EF2" w:rsidP="00AD5197">
      <w:pPr>
        <w:pStyle w:val="Odstavecseseznamem"/>
        <w:numPr>
          <w:ilvl w:val="0"/>
          <w:numId w:val="60"/>
        </w:numPr>
        <w:contextualSpacing w:val="0"/>
        <w:rPr>
          <w:szCs w:val="24"/>
        </w:rPr>
      </w:pPr>
      <w:r w:rsidRPr="00ED5128">
        <w:t xml:space="preserve">národní systém podpory </w:t>
      </w:r>
      <w:proofErr w:type="spellStart"/>
      <w:r w:rsidRPr="00ED5128">
        <w:t>VaVaI</w:t>
      </w:r>
      <w:proofErr w:type="spellEnd"/>
    </w:p>
    <w:p w14:paraId="50FDFA1B" w14:textId="77777777" w:rsidR="00AD5197" w:rsidRPr="00AD5197" w:rsidRDefault="00771814" w:rsidP="00AD5197">
      <w:pPr>
        <w:pStyle w:val="Odstavecseseznamem"/>
        <w:numPr>
          <w:ilvl w:val="0"/>
          <w:numId w:val="60"/>
        </w:numPr>
        <w:contextualSpacing w:val="0"/>
        <w:rPr>
          <w:szCs w:val="24"/>
        </w:rPr>
      </w:pPr>
      <w:r>
        <w:t>nutnost doplnit úpravu podpory inovací</w:t>
      </w:r>
    </w:p>
    <w:p w14:paraId="25DF794A" w14:textId="77777777" w:rsidR="00AD5197" w:rsidRPr="00AD5197" w:rsidRDefault="00AB2267" w:rsidP="00AD5197">
      <w:pPr>
        <w:pStyle w:val="Odstavecseseznamem"/>
        <w:numPr>
          <w:ilvl w:val="0"/>
          <w:numId w:val="60"/>
        </w:numPr>
        <w:contextualSpacing w:val="0"/>
        <w:rPr>
          <w:szCs w:val="24"/>
        </w:rPr>
      </w:pPr>
      <w:r>
        <w:t xml:space="preserve">nalezení způsobu podpory transferu </w:t>
      </w:r>
      <w:r w:rsidR="00AD5197">
        <w:t>znalostí a technologií</w:t>
      </w:r>
    </w:p>
    <w:p w14:paraId="1CF41894" w14:textId="320F347A" w:rsidR="00D76EF2" w:rsidRPr="00D76EF2" w:rsidRDefault="000419D6" w:rsidP="00AD5197">
      <w:pPr>
        <w:pStyle w:val="Odstavecseseznamem"/>
        <w:numPr>
          <w:ilvl w:val="0"/>
          <w:numId w:val="60"/>
        </w:numPr>
        <w:contextualSpacing w:val="0"/>
        <w:rPr>
          <w:szCs w:val="24"/>
        </w:rPr>
      </w:pPr>
      <w:r>
        <w:t xml:space="preserve">doplnění nových oblastí úpravy, jako jsou </w:t>
      </w:r>
      <w:r w:rsidR="00AD5197">
        <w:t>např. lidské zdroje, etika ad.</w:t>
      </w:r>
    </w:p>
    <w:p w14:paraId="7D20D61C" w14:textId="77777777" w:rsidR="00AD5197" w:rsidRDefault="00731833" w:rsidP="00771814">
      <w:pPr>
        <w:pStyle w:val="Odstavecseseznamem"/>
        <w:numPr>
          <w:ilvl w:val="0"/>
          <w:numId w:val="3"/>
        </w:numPr>
        <w:ind w:left="357" w:hanging="357"/>
        <w:contextualSpacing w:val="0"/>
      </w:pPr>
      <w:r>
        <w:t>Třetím</w:t>
      </w:r>
      <w:r w:rsidR="00D76EF2" w:rsidRPr="00ED5128">
        <w:t xml:space="preserve"> důvodem </w:t>
      </w:r>
      <w:r w:rsidR="00AB2267">
        <w:t xml:space="preserve">je </w:t>
      </w:r>
      <w:r w:rsidR="00AB2267" w:rsidRPr="00896762">
        <w:rPr>
          <w:b/>
        </w:rPr>
        <w:t>potřeba reagovat na trendy evropského výzkumu</w:t>
      </w:r>
    </w:p>
    <w:p w14:paraId="354C48EF" w14:textId="77777777" w:rsidR="00AD5197" w:rsidRDefault="00AB2267" w:rsidP="00AD5197">
      <w:pPr>
        <w:pStyle w:val="Odstavecseseznamem"/>
        <w:numPr>
          <w:ilvl w:val="0"/>
          <w:numId w:val="61"/>
        </w:numPr>
        <w:contextualSpacing w:val="0"/>
      </w:pPr>
      <w:r>
        <w:t xml:space="preserve">podpora kariéry (zejména </w:t>
      </w:r>
      <w:r w:rsidR="00CD0708">
        <w:t>začínajících</w:t>
      </w:r>
      <w:r>
        <w:t>) vědeckých pracovníků</w:t>
      </w:r>
      <w:r w:rsidR="00AD5197">
        <w:t xml:space="preserve"> n</w:t>
      </w:r>
    </w:p>
    <w:p w14:paraId="5B5FB257" w14:textId="0789CFF6" w:rsidR="00AB2267" w:rsidRDefault="00C9039D" w:rsidP="00AD5197">
      <w:pPr>
        <w:pStyle w:val="Odstavecseseznamem"/>
        <w:numPr>
          <w:ilvl w:val="0"/>
          <w:numId w:val="61"/>
        </w:numPr>
        <w:contextualSpacing w:val="0"/>
      </w:pPr>
      <w:r>
        <w:t xml:space="preserve">evropské aktivity v oblasti </w:t>
      </w:r>
      <w:r w:rsidR="00CD0708">
        <w:t>otevřen</w:t>
      </w:r>
      <w:r>
        <w:t>ých</w:t>
      </w:r>
      <w:r w:rsidR="00CD0708">
        <w:t xml:space="preserve"> dat</w:t>
      </w:r>
      <w:r>
        <w:rPr>
          <w:rStyle w:val="Znakapoznpodarou"/>
        </w:rPr>
        <w:footnoteReference w:id="2"/>
      </w:r>
      <w:r w:rsidR="00AD5197">
        <w:t xml:space="preserve"> ad.</w:t>
      </w:r>
    </w:p>
    <w:p w14:paraId="0149A5E0" w14:textId="664F298A" w:rsidR="00D76EF2" w:rsidRDefault="00731833" w:rsidP="00771814">
      <w:pPr>
        <w:pStyle w:val="Odstavecseseznamem"/>
        <w:numPr>
          <w:ilvl w:val="0"/>
          <w:numId w:val="3"/>
        </w:numPr>
        <w:ind w:left="357" w:hanging="357"/>
        <w:contextualSpacing w:val="0"/>
      </w:pPr>
      <w:r>
        <w:t>Čtvrtým</w:t>
      </w:r>
      <w:r w:rsidR="00AB2267">
        <w:t xml:space="preserve"> důvodem </w:t>
      </w:r>
      <w:r w:rsidR="00D76EF2" w:rsidRPr="00ED5128">
        <w:t xml:space="preserve">jsou </w:t>
      </w:r>
      <w:r w:rsidR="00D76EF2" w:rsidRPr="00896762">
        <w:rPr>
          <w:b/>
        </w:rPr>
        <w:t xml:space="preserve">technické části zákona, reagující na interpretační nepřesnosti nebo problémy s aplikací </w:t>
      </w:r>
      <w:r w:rsidR="00D76EF2" w:rsidRPr="00ED5128">
        <w:t xml:space="preserve">(„výkladem“) stávajícího zákona, </w:t>
      </w:r>
      <w:r w:rsidR="000419D6">
        <w:t xml:space="preserve">kvůli nimž byl stávající </w:t>
      </w:r>
      <w:r w:rsidR="00D76EF2" w:rsidRPr="00ED5128">
        <w:t>zákon opakovaně novelizován</w:t>
      </w:r>
      <w:r w:rsidR="000419D6">
        <w:t>,</w:t>
      </w:r>
      <w:r w:rsidR="00D76EF2" w:rsidRPr="00ED5128">
        <w:t xml:space="preserve"> ve snaze tyto jednotlivosti odstranit.</w:t>
      </w:r>
      <w:r w:rsidR="00D76EF2" w:rsidRPr="00801415">
        <w:t xml:space="preserve"> </w:t>
      </w:r>
      <w:r w:rsidR="00AB2267">
        <w:t>S tím souvisí také opakovaný požadavek na změnu rozhodování z občanskoprávního na veřejnoprávní.</w:t>
      </w:r>
    </w:p>
    <w:p w14:paraId="04CD9D06" w14:textId="633A99B8" w:rsidR="006C51F9" w:rsidRDefault="00731833" w:rsidP="006C51F9">
      <w:pPr>
        <w:pStyle w:val="Odstavecseseznamem"/>
        <w:numPr>
          <w:ilvl w:val="0"/>
          <w:numId w:val="3"/>
        </w:numPr>
        <w:ind w:left="357" w:hanging="357"/>
        <w:contextualSpacing w:val="0"/>
      </w:pPr>
      <w:r>
        <w:t>Pátým</w:t>
      </w:r>
      <w:r w:rsidR="00AB2267">
        <w:t xml:space="preserve"> </w:t>
      </w:r>
      <w:r w:rsidR="0041576F">
        <w:t xml:space="preserve">důvodem je </w:t>
      </w:r>
      <w:r w:rsidR="0041576F" w:rsidRPr="00896762">
        <w:rPr>
          <w:b/>
        </w:rPr>
        <w:t>výrazné zjednodušení zákona</w:t>
      </w:r>
      <w:r w:rsidR="0041576F">
        <w:t xml:space="preserve"> tak, aby byly minimalizovány výkladové nejasnosti (zejm. minimalizace procesních postupů v zákoně).</w:t>
      </w:r>
    </w:p>
    <w:p w14:paraId="6AF196B6" w14:textId="25B481D9" w:rsidR="000419D6" w:rsidRDefault="000419D6" w:rsidP="005169F0">
      <w:pPr>
        <w:pStyle w:val="Nadpis1"/>
        <w:ind w:left="357" w:hanging="357"/>
      </w:pPr>
      <w:r>
        <w:t>Forma legislativní úpravy</w:t>
      </w:r>
    </w:p>
    <w:p w14:paraId="2E49899B" w14:textId="77777777" w:rsidR="000419D6" w:rsidRDefault="000419D6" w:rsidP="000419D6"/>
    <w:p w14:paraId="18E6201A" w14:textId="263B55AC" w:rsidR="000419D6" w:rsidRDefault="000419D6" w:rsidP="000419D6">
      <w:r>
        <w:t>Legislativní úprava bude navržena v podobě nového zákona.</w:t>
      </w:r>
    </w:p>
    <w:p w14:paraId="5630D6F9" w14:textId="149E21E5" w:rsidR="000419D6" w:rsidRDefault="00AD5197" w:rsidP="000419D6">
      <w:r>
        <w:t xml:space="preserve">Již při projednávání poslední vládní novely zákona v roce </w:t>
      </w:r>
      <w:r w:rsidR="000419D6" w:rsidRPr="000419D6">
        <w:t xml:space="preserve">2020 (sněmovní tisk 1118/0), </w:t>
      </w:r>
      <w:r>
        <w:t>bylo ze strany LRV upozorňováno, že úprava je n</w:t>
      </w:r>
      <w:r w:rsidR="000419D6" w:rsidRPr="000419D6">
        <w:t>a hranici rozsahu změn, provedite</w:t>
      </w:r>
      <w:r>
        <w:t>lných novelou právního předpisu</w:t>
      </w:r>
      <w:r w:rsidR="000419D6" w:rsidRPr="000419D6">
        <w:t>.</w:t>
      </w:r>
    </w:p>
    <w:p w14:paraId="0C5CF5D4" w14:textId="77777777" w:rsidR="00AD5197" w:rsidRDefault="00AD5197" w:rsidP="000419D6"/>
    <w:p w14:paraId="38A117BB" w14:textId="4923ABFD" w:rsidR="00D76EF2" w:rsidRDefault="005169F0" w:rsidP="002E53E1">
      <w:pPr>
        <w:pStyle w:val="Nadpis1"/>
      </w:pPr>
      <w:r>
        <w:lastRenderedPageBreak/>
        <w:t>Cíle úpravy a Programové prohlášení vlády</w:t>
      </w:r>
    </w:p>
    <w:p w14:paraId="1883BB36" w14:textId="77777777" w:rsidR="005169F0" w:rsidRDefault="005169F0" w:rsidP="005169F0">
      <w:pPr>
        <w:pStyle w:val="Nadpis1"/>
        <w:numPr>
          <w:ilvl w:val="0"/>
          <w:numId w:val="0"/>
        </w:numPr>
        <w:spacing w:before="0"/>
        <w:ind w:left="357"/>
      </w:pPr>
    </w:p>
    <w:p w14:paraId="140A1858" w14:textId="77777777" w:rsidR="001D3241" w:rsidRDefault="001D3241" w:rsidP="00771814">
      <w:pPr>
        <w:pStyle w:val="Odstavecseseznamem"/>
        <w:numPr>
          <w:ilvl w:val="0"/>
          <w:numId w:val="4"/>
        </w:numPr>
        <w:ind w:left="357" w:hanging="357"/>
        <w:contextualSpacing w:val="0"/>
      </w:pPr>
      <w:r>
        <w:t xml:space="preserve">v oblasti podpory </w:t>
      </w:r>
      <w:proofErr w:type="spellStart"/>
      <w:r>
        <w:t>VaVaI</w:t>
      </w:r>
      <w:proofErr w:type="spellEnd"/>
    </w:p>
    <w:p w14:paraId="625494C6" w14:textId="03B853C0" w:rsidR="00771814" w:rsidRDefault="00771814" w:rsidP="001D3241">
      <w:pPr>
        <w:pStyle w:val="Odstavecseseznamem"/>
        <w:numPr>
          <w:ilvl w:val="1"/>
          <w:numId w:val="4"/>
        </w:numPr>
        <w:contextualSpacing w:val="0"/>
      </w:pPr>
      <w:r>
        <w:t>zavést nové nástroje účelové podpory inovací</w:t>
      </w:r>
      <w:r w:rsidR="004C6091">
        <w:t>,</w:t>
      </w:r>
      <w:r>
        <w:t xml:space="preserve"> </w:t>
      </w:r>
      <w:r w:rsidR="004224D7">
        <w:t>transferu</w:t>
      </w:r>
      <w:r w:rsidR="0023163A">
        <w:t xml:space="preserve"> znalostí a technologií</w:t>
      </w:r>
      <w:r w:rsidR="004224D7">
        <w:t xml:space="preserve"> (spin </w:t>
      </w:r>
      <w:proofErr w:type="spellStart"/>
      <w:r w:rsidR="004224D7">
        <w:t>off</w:t>
      </w:r>
      <w:proofErr w:type="spellEnd"/>
      <w:r w:rsidR="004224D7">
        <w:t>, start up</w:t>
      </w:r>
      <w:r w:rsidR="00597287">
        <w:t>, inovační klastry</w:t>
      </w:r>
      <w:r w:rsidR="0023163A">
        <w:t>…</w:t>
      </w:r>
      <w:r w:rsidR="004224D7">
        <w:t>)</w:t>
      </w:r>
      <w:r>
        <w:t xml:space="preserve"> a navrhnout příslušné procesy</w:t>
      </w:r>
      <w:r w:rsidR="00332546">
        <w:t>,</w:t>
      </w:r>
      <w:r w:rsidR="00C114E6">
        <w:t xml:space="preserve"> </w:t>
      </w:r>
    </w:p>
    <w:p w14:paraId="61DC6198" w14:textId="77777777" w:rsidR="00DD78FB" w:rsidRDefault="00DD78FB" w:rsidP="001D3241">
      <w:pPr>
        <w:pStyle w:val="Odstavecseseznamem"/>
        <w:numPr>
          <w:ilvl w:val="1"/>
          <w:numId w:val="4"/>
        </w:numPr>
        <w:contextualSpacing w:val="0"/>
      </w:pPr>
      <w:r>
        <w:t>zvýšit pružnost při využívání nástrojů pro poskytování účelové podpory na různé aktivity inovačního řetězce,</w:t>
      </w:r>
    </w:p>
    <w:p w14:paraId="5E98F31C" w14:textId="1C1CE6A9" w:rsidR="00E9451E" w:rsidRDefault="00E9451E" w:rsidP="001D3241">
      <w:pPr>
        <w:pStyle w:val="Odstavecseseznamem"/>
        <w:numPr>
          <w:ilvl w:val="1"/>
          <w:numId w:val="4"/>
        </w:numPr>
        <w:contextualSpacing w:val="0"/>
      </w:pPr>
      <w:r>
        <w:t xml:space="preserve">doplnit možnosti podpory </w:t>
      </w:r>
      <w:r w:rsidR="00C114E6">
        <w:t>řízení lidských zdrojů</w:t>
      </w:r>
      <w:r w:rsidR="00F17EBA">
        <w:t xml:space="preserve"> a</w:t>
      </w:r>
      <w:r w:rsidR="00C114E6">
        <w:t xml:space="preserve"> publicity vědy</w:t>
      </w:r>
      <w:r w:rsidR="00F17EBA">
        <w:t>,</w:t>
      </w:r>
    </w:p>
    <w:p w14:paraId="2CB372C8" w14:textId="39570D32" w:rsidR="00771814" w:rsidRDefault="001D3241" w:rsidP="001D3241">
      <w:pPr>
        <w:pStyle w:val="Odstavecseseznamem"/>
        <w:numPr>
          <w:ilvl w:val="1"/>
          <w:numId w:val="4"/>
        </w:numPr>
        <w:contextualSpacing w:val="0"/>
      </w:pPr>
      <w:r>
        <w:t>návazně na</w:t>
      </w:r>
      <w:r w:rsidR="00771814">
        <w:t> </w:t>
      </w:r>
      <w:r>
        <w:t>Metodik</w:t>
      </w:r>
      <w:r w:rsidR="00771814">
        <w:t xml:space="preserve">u 2017+ zavést </w:t>
      </w:r>
      <w:r w:rsidR="00DE0412">
        <w:t xml:space="preserve">systematické </w:t>
      </w:r>
      <w:r w:rsidR="00771814">
        <w:t>hodnocení programů účelové podpory</w:t>
      </w:r>
      <w:r w:rsidR="005169F0">
        <w:t xml:space="preserve"> a </w:t>
      </w:r>
      <w:r w:rsidR="008A4AC7">
        <w:t xml:space="preserve">hodnocení velkých výzkumných infrastruktur, </w:t>
      </w:r>
    </w:p>
    <w:p w14:paraId="7B4734ED" w14:textId="77777777" w:rsidR="001D3241" w:rsidRDefault="001D3241" w:rsidP="001D3241">
      <w:pPr>
        <w:pStyle w:val="Odstavecseseznamem"/>
        <w:numPr>
          <w:ilvl w:val="1"/>
          <w:numId w:val="4"/>
        </w:numPr>
        <w:contextualSpacing w:val="0"/>
      </w:pPr>
      <w:r>
        <w:t>zajistit otevřený přístup k</w:t>
      </w:r>
      <w:r w:rsidR="00BC248C">
        <w:t> vědeckým informacím</w:t>
      </w:r>
      <w:r>
        <w:t xml:space="preserve"> v souladu s evropskou strategií </w:t>
      </w:r>
      <w:proofErr w:type="spellStart"/>
      <w:r>
        <w:t>VaVaI</w:t>
      </w:r>
      <w:proofErr w:type="spellEnd"/>
      <w:r>
        <w:t>,</w:t>
      </w:r>
    </w:p>
    <w:p w14:paraId="1F40D3C8" w14:textId="77777777" w:rsidR="004224D7" w:rsidRDefault="004224D7" w:rsidP="001D3241">
      <w:pPr>
        <w:pStyle w:val="Odstavecseseznamem"/>
        <w:numPr>
          <w:ilvl w:val="1"/>
          <w:numId w:val="4"/>
        </w:numPr>
        <w:contextualSpacing w:val="0"/>
      </w:pPr>
      <w:r>
        <w:t xml:space="preserve">řešení etických otázek a postupů ve </w:t>
      </w:r>
      <w:proofErr w:type="spellStart"/>
      <w:r>
        <w:t>VaVaI</w:t>
      </w:r>
      <w:proofErr w:type="spellEnd"/>
      <w:r>
        <w:t>,</w:t>
      </w:r>
    </w:p>
    <w:p w14:paraId="15097467" w14:textId="4A6DEA71" w:rsidR="003542AD" w:rsidRDefault="003542AD" w:rsidP="001D3241">
      <w:pPr>
        <w:pStyle w:val="Odstavecseseznamem"/>
        <w:numPr>
          <w:ilvl w:val="1"/>
          <w:numId w:val="4"/>
        </w:numPr>
        <w:contextualSpacing w:val="0"/>
      </w:pPr>
      <w:r>
        <w:t xml:space="preserve">ochranu a využití duševního vlastnictví, </w:t>
      </w:r>
    </w:p>
    <w:p w14:paraId="0C63E5AE" w14:textId="77777777" w:rsidR="00B6268D" w:rsidRDefault="00B6268D" w:rsidP="00B6268D">
      <w:pPr>
        <w:pStyle w:val="Odstavecseseznamem"/>
        <w:numPr>
          <w:ilvl w:val="1"/>
          <w:numId w:val="4"/>
        </w:numPr>
        <w:contextualSpacing w:val="0"/>
      </w:pPr>
      <w:r>
        <w:t>navrhnout postup zadávání výzkumu, jehož potřeba je vyvolána vnější krizí,</w:t>
      </w:r>
    </w:p>
    <w:p w14:paraId="6F6F065F" w14:textId="77777777" w:rsidR="00B6268D" w:rsidRDefault="00B6268D" w:rsidP="00B6268D">
      <w:pPr>
        <w:pStyle w:val="Odstavecseseznamem"/>
        <w:numPr>
          <w:ilvl w:val="1"/>
          <w:numId w:val="4"/>
        </w:numPr>
        <w:contextualSpacing w:val="0"/>
      </w:pPr>
      <w:r>
        <w:t>umožnit spolupráci poskytovatelů při zajišťování výzkumu, u kterého je zapotřebí mezioborový přístup,</w:t>
      </w:r>
    </w:p>
    <w:p w14:paraId="75C7D41A" w14:textId="08F55FED" w:rsidR="00B6268D" w:rsidRDefault="00B6268D" w:rsidP="00B6268D">
      <w:pPr>
        <w:pStyle w:val="Odstavecseseznamem"/>
        <w:numPr>
          <w:ilvl w:val="1"/>
          <w:numId w:val="4"/>
        </w:numPr>
        <w:contextualSpacing w:val="0"/>
      </w:pPr>
      <w:r>
        <w:t xml:space="preserve">zprostředkovat lepší spolupráci základního a aplikovaného výzkumu, </w:t>
      </w:r>
    </w:p>
    <w:p w14:paraId="333607A0" w14:textId="77777777" w:rsidR="005169F0" w:rsidRDefault="005169F0" w:rsidP="005169F0">
      <w:pPr>
        <w:pStyle w:val="Odstavecseseznamem"/>
        <w:contextualSpacing w:val="0"/>
      </w:pPr>
    </w:p>
    <w:p w14:paraId="75C652DE" w14:textId="77777777" w:rsidR="001D3241" w:rsidRDefault="001D3241" w:rsidP="001D3241">
      <w:pPr>
        <w:pStyle w:val="Odstavecseseznamem"/>
        <w:numPr>
          <w:ilvl w:val="0"/>
          <w:numId w:val="4"/>
        </w:numPr>
        <w:contextualSpacing w:val="0"/>
      </w:pPr>
      <w:r>
        <w:t xml:space="preserve">v oblasti financování </w:t>
      </w:r>
      <w:proofErr w:type="spellStart"/>
      <w:r>
        <w:t>VaVaI</w:t>
      </w:r>
      <w:proofErr w:type="spellEnd"/>
    </w:p>
    <w:p w14:paraId="546608B5" w14:textId="77777777" w:rsidR="00024AB4" w:rsidRDefault="001D3241" w:rsidP="00024AB4">
      <w:pPr>
        <w:pStyle w:val="Odstavecseseznamem"/>
        <w:numPr>
          <w:ilvl w:val="1"/>
          <w:numId w:val="4"/>
        </w:numPr>
        <w:contextualSpacing w:val="0"/>
      </w:pPr>
      <w:r>
        <w:t>navázat poskytnutí institucionální podpory na dlouhodobý koncepční rozvoj výzkumných organizací na splnění parametrů, navržených ve spolupráci poskytovatele a příjemce,</w:t>
      </w:r>
    </w:p>
    <w:p w14:paraId="6968DD8B" w14:textId="76E3C88D" w:rsidR="00771814" w:rsidRDefault="00024AB4" w:rsidP="001D3241">
      <w:pPr>
        <w:pStyle w:val="Odstavecseseznamem"/>
        <w:numPr>
          <w:ilvl w:val="1"/>
          <w:numId w:val="4"/>
        </w:numPr>
        <w:contextualSpacing w:val="0"/>
      </w:pPr>
      <w:r>
        <w:t xml:space="preserve">zjednodušit a zpřehlednit </w:t>
      </w:r>
      <w:r w:rsidR="00771814">
        <w:t xml:space="preserve">členění výdajů na </w:t>
      </w:r>
      <w:proofErr w:type="spellStart"/>
      <w:r w:rsidR="00771814">
        <w:t>VaVaI</w:t>
      </w:r>
      <w:proofErr w:type="spellEnd"/>
      <w:r w:rsidR="00332546">
        <w:t>,</w:t>
      </w:r>
    </w:p>
    <w:p w14:paraId="1B91D30E" w14:textId="418EEEFD" w:rsidR="00F17EBA" w:rsidRDefault="00F17EBA" w:rsidP="001D3241">
      <w:pPr>
        <w:pStyle w:val="Odstavecseseznamem"/>
        <w:numPr>
          <w:ilvl w:val="1"/>
          <w:numId w:val="4"/>
        </w:numPr>
        <w:contextualSpacing w:val="0"/>
      </w:pPr>
      <w:r>
        <w:t>podpořit zapoje</w:t>
      </w:r>
      <w:r w:rsidR="005169F0">
        <w:t xml:space="preserve">ní soukromých investic do </w:t>
      </w:r>
      <w:proofErr w:type="spellStart"/>
      <w:r w:rsidR="005169F0">
        <w:t>VaVaI</w:t>
      </w:r>
      <w:proofErr w:type="spellEnd"/>
    </w:p>
    <w:p w14:paraId="23732D50" w14:textId="77777777" w:rsidR="005169F0" w:rsidRDefault="005169F0" w:rsidP="005169F0">
      <w:pPr>
        <w:pStyle w:val="Odstavecseseznamem"/>
        <w:contextualSpacing w:val="0"/>
      </w:pPr>
    </w:p>
    <w:p w14:paraId="77081CDF" w14:textId="77777777" w:rsidR="00E9451E" w:rsidRDefault="001D3241" w:rsidP="00692ED2">
      <w:pPr>
        <w:pStyle w:val="Odstavecseseznamem"/>
        <w:numPr>
          <w:ilvl w:val="0"/>
          <w:numId w:val="4"/>
        </w:numPr>
        <w:contextualSpacing w:val="0"/>
      </w:pPr>
      <w:r>
        <w:t xml:space="preserve">v oblasti správy </w:t>
      </w:r>
      <w:proofErr w:type="spellStart"/>
      <w:r>
        <w:t>VaVaI</w:t>
      </w:r>
      <w:proofErr w:type="spellEnd"/>
      <w:r w:rsidR="00692ED2">
        <w:t xml:space="preserve"> </w:t>
      </w:r>
    </w:p>
    <w:p w14:paraId="6AD599FB" w14:textId="39433F7A" w:rsidR="005169F0" w:rsidRDefault="005169F0" w:rsidP="005169F0">
      <w:pPr>
        <w:pStyle w:val="Odstavecseseznamem"/>
        <w:numPr>
          <w:ilvl w:val="1"/>
          <w:numId w:val="4"/>
        </w:numPr>
        <w:contextualSpacing w:val="0"/>
      </w:pPr>
      <w:r>
        <w:t>nastavit</w:t>
      </w:r>
      <w:r w:rsidRPr="005169F0">
        <w:t xml:space="preserve"> funkční a přehledné koordinační mechanismy pro účinnou spolupráci mezi jednotlivými aktéry</w:t>
      </w:r>
      <w:r>
        <w:t xml:space="preserve"> systému </w:t>
      </w:r>
      <w:proofErr w:type="spellStart"/>
      <w:r>
        <w:t>VaVaI</w:t>
      </w:r>
      <w:proofErr w:type="spellEnd"/>
      <w:r>
        <w:t>,</w:t>
      </w:r>
    </w:p>
    <w:p w14:paraId="33A778B2" w14:textId="1F812A5F" w:rsidR="00E9451E" w:rsidRDefault="00E9451E" w:rsidP="005169F0">
      <w:pPr>
        <w:pStyle w:val="Odstavecseseznamem"/>
        <w:numPr>
          <w:ilvl w:val="1"/>
          <w:numId w:val="4"/>
        </w:numPr>
        <w:contextualSpacing w:val="0"/>
      </w:pPr>
      <w:r>
        <w:t>zajistit veřejnoprávní charakter rozhodovacích procesů</w:t>
      </w:r>
      <w:r w:rsidR="00B71A84">
        <w:t xml:space="preserve"> na úrovni poskytovatelů</w:t>
      </w:r>
      <w:r>
        <w:t>,</w:t>
      </w:r>
    </w:p>
    <w:p w14:paraId="3ACE15BD" w14:textId="244FE30E" w:rsidR="00E9451E" w:rsidRDefault="00E9451E" w:rsidP="005169F0">
      <w:pPr>
        <w:pStyle w:val="Odstavecseseznamem"/>
        <w:numPr>
          <w:ilvl w:val="1"/>
          <w:numId w:val="4"/>
        </w:numPr>
        <w:contextualSpacing w:val="0"/>
      </w:pPr>
      <w:r>
        <w:t xml:space="preserve">snížit / zjednodušit administrativu </w:t>
      </w:r>
      <w:proofErr w:type="spellStart"/>
      <w:r>
        <w:t>VaVaI</w:t>
      </w:r>
      <w:proofErr w:type="spellEnd"/>
      <w:r>
        <w:t xml:space="preserve"> s využitím informací, které má státní správa k</w:t>
      </w:r>
      <w:r w:rsidR="00177102">
        <w:t> </w:t>
      </w:r>
      <w:r>
        <w:t>dispozici</w:t>
      </w:r>
      <w:r w:rsidR="00177102">
        <w:t>,</w:t>
      </w:r>
      <w:bookmarkStart w:id="0" w:name="_GoBack"/>
      <w:bookmarkEnd w:id="0"/>
      <w:r>
        <w:t xml:space="preserve"> </w:t>
      </w:r>
    </w:p>
    <w:p w14:paraId="0F24BBAB" w14:textId="67E34FA7" w:rsidR="00E9451E" w:rsidRDefault="00E9451E" w:rsidP="005169F0">
      <w:pPr>
        <w:pStyle w:val="Odstavecseseznamem"/>
        <w:numPr>
          <w:ilvl w:val="2"/>
          <w:numId w:val="4"/>
        </w:numPr>
        <w:ind w:left="720"/>
        <w:contextualSpacing w:val="0"/>
      </w:pPr>
      <w:r>
        <w:t xml:space="preserve">cestou napojení IS </w:t>
      </w:r>
      <w:proofErr w:type="spellStart"/>
      <w:r>
        <w:t>VaVaI</w:t>
      </w:r>
      <w:proofErr w:type="spellEnd"/>
      <w:r>
        <w:t xml:space="preserve"> na informační systém základních / </w:t>
      </w:r>
      <w:proofErr w:type="spellStart"/>
      <w:r w:rsidR="00375A88">
        <w:t>agendových</w:t>
      </w:r>
      <w:proofErr w:type="spellEnd"/>
      <w:r>
        <w:t xml:space="preserve"> </w:t>
      </w:r>
      <w:r w:rsidR="00B71A84">
        <w:t>rejstříků státní správy</w:t>
      </w:r>
      <w:r>
        <w:t>,</w:t>
      </w:r>
    </w:p>
    <w:p w14:paraId="0F4057F4" w14:textId="683EE976" w:rsidR="00E42D0D" w:rsidRDefault="00E9451E" w:rsidP="005169F0">
      <w:pPr>
        <w:pStyle w:val="Odstavecseseznamem"/>
        <w:numPr>
          <w:ilvl w:val="2"/>
          <w:numId w:val="4"/>
        </w:numPr>
        <w:ind w:left="720"/>
        <w:contextualSpacing w:val="0"/>
      </w:pPr>
      <w:r>
        <w:t xml:space="preserve">cestou sdílení údajů mezi IS </w:t>
      </w:r>
      <w:proofErr w:type="spellStart"/>
      <w:r>
        <w:t>VaVaI</w:t>
      </w:r>
      <w:proofErr w:type="spellEnd"/>
      <w:r>
        <w:t xml:space="preserve"> a IS spravovanými MF</w:t>
      </w:r>
      <w:r w:rsidR="002A3F35">
        <w:t>,</w:t>
      </w:r>
    </w:p>
    <w:p w14:paraId="10F748F2" w14:textId="0CAF0069" w:rsidR="00930A3E" w:rsidRDefault="00930A3E" w:rsidP="005169F0">
      <w:pPr>
        <w:pStyle w:val="Odstavecseseznamem"/>
        <w:numPr>
          <w:ilvl w:val="1"/>
          <w:numId w:val="4"/>
        </w:numPr>
        <w:contextualSpacing w:val="0"/>
      </w:pPr>
      <w:r>
        <w:t>definovat mezinárodní spolupráci ve výzkumu, vývoji, i</w:t>
      </w:r>
      <w:r w:rsidR="005169F0">
        <w:t>novacích a transferu znalostí a </w:t>
      </w:r>
      <w:r>
        <w:t>technologií a roli ČR v rámci Evropského výzkumného prostoru…</w:t>
      </w:r>
      <w:r w:rsidR="002A3F35">
        <w:t>,</w:t>
      </w:r>
    </w:p>
    <w:p w14:paraId="79B61FD6" w14:textId="3E2594D5" w:rsidR="00930A3E" w:rsidRDefault="00930A3E" w:rsidP="005169F0">
      <w:pPr>
        <w:pStyle w:val="Odstavecseseznamem"/>
        <w:numPr>
          <w:ilvl w:val="1"/>
          <w:numId w:val="4"/>
        </w:numPr>
        <w:contextualSpacing w:val="0"/>
      </w:pPr>
      <w:r>
        <w:t>upravit bezpečnostní zájmy ČR, resp. upravit podmí</w:t>
      </w:r>
      <w:r w:rsidR="005169F0">
        <w:t xml:space="preserve">nky </w:t>
      </w:r>
      <w:proofErr w:type="spellStart"/>
      <w:r w:rsidR="005169F0">
        <w:t>VaVaI</w:t>
      </w:r>
      <w:proofErr w:type="spellEnd"/>
      <w:r w:rsidR="005169F0">
        <w:t xml:space="preserve"> v oblasti obranného a </w:t>
      </w:r>
      <w:r>
        <w:t>bezpečnostního výzkumu.</w:t>
      </w:r>
    </w:p>
    <w:p w14:paraId="23E224C2" w14:textId="77777777" w:rsidR="006C51F9" w:rsidRPr="007A67BF" w:rsidRDefault="006C51F9" w:rsidP="00DF381B">
      <w:pPr>
        <w:spacing w:after="200" w:line="276" w:lineRule="auto"/>
        <w:jc w:val="left"/>
      </w:pPr>
    </w:p>
    <w:sectPr w:rsidR="006C51F9" w:rsidRPr="007A67B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11AB89" w14:textId="77777777" w:rsidR="00D10521" w:rsidRDefault="00D10521" w:rsidP="000D527A">
      <w:pPr>
        <w:spacing w:after="0"/>
      </w:pPr>
      <w:r>
        <w:separator/>
      </w:r>
    </w:p>
  </w:endnote>
  <w:endnote w:type="continuationSeparator" w:id="0">
    <w:p w14:paraId="7CA14DB3" w14:textId="77777777" w:rsidR="00D10521" w:rsidRDefault="00D10521" w:rsidP="000D527A">
      <w:pPr>
        <w:spacing w:after="0"/>
      </w:pPr>
      <w:r>
        <w:continuationSeparator/>
      </w:r>
    </w:p>
  </w:endnote>
  <w:endnote w:type="continuationNotice" w:id="1">
    <w:p w14:paraId="470FD1BA" w14:textId="77777777" w:rsidR="00D10521" w:rsidRDefault="00D1052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32B7B9" w14:textId="38E80C67" w:rsidR="00CF1A59" w:rsidRDefault="00A504A5" w:rsidP="00CF1A59">
    <w:pPr>
      <w:pStyle w:val="Zpat"/>
      <w:rPr>
        <w:noProof/>
      </w:rPr>
    </w:pPr>
    <w:r>
      <w:rPr>
        <w:noProof/>
      </w:rPr>
      <w:tab/>
    </w:r>
    <w:r>
      <w:rPr>
        <w:noProof/>
      </w:rPr>
      <w:tab/>
    </w: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177102"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/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177102">
      <w:rPr>
        <w:noProof/>
      </w:rPr>
      <w:t>2</w:t>
    </w:r>
    <w:r>
      <w:rPr>
        <w:noProof/>
      </w:rPr>
      <w:fldChar w:fldCharType="end"/>
    </w:r>
  </w:p>
  <w:p w14:paraId="22D77064" w14:textId="384B3975" w:rsidR="00CF1A59" w:rsidRDefault="00CF1A59" w:rsidP="00CF1A59">
    <w:pPr>
      <w:pStyle w:val="Zpat"/>
      <w:rPr>
        <w:noProof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7C8744" w14:textId="77777777" w:rsidR="00D10521" w:rsidRDefault="00D10521" w:rsidP="000D527A">
      <w:pPr>
        <w:spacing w:after="0"/>
      </w:pPr>
      <w:r>
        <w:separator/>
      </w:r>
    </w:p>
  </w:footnote>
  <w:footnote w:type="continuationSeparator" w:id="0">
    <w:p w14:paraId="7DE2CAFE" w14:textId="77777777" w:rsidR="00D10521" w:rsidRDefault="00D10521" w:rsidP="000D527A">
      <w:pPr>
        <w:spacing w:after="0"/>
      </w:pPr>
      <w:r>
        <w:continuationSeparator/>
      </w:r>
    </w:p>
  </w:footnote>
  <w:footnote w:type="continuationNotice" w:id="1">
    <w:p w14:paraId="0C418F74" w14:textId="77777777" w:rsidR="00D10521" w:rsidRDefault="00D10521">
      <w:pPr>
        <w:spacing w:after="0"/>
      </w:pPr>
    </w:p>
  </w:footnote>
  <w:footnote w:id="2">
    <w:p w14:paraId="38817EF6" w14:textId="77777777" w:rsidR="00C9039D" w:rsidRDefault="00C9039D">
      <w:pPr>
        <w:pStyle w:val="Textpoznpodarou"/>
      </w:pPr>
      <w:r>
        <w:rPr>
          <w:rStyle w:val="Znakapoznpodarou"/>
        </w:rPr>
        <w:footnoteRef/>
      </w:r>
      <w:r>
        <w:t xml:space="preserve"> Např.: </w:t>
      </w:r>
      <w:hyperlink r:id="rId1" w:history="1">
        <w:r w:rsidRPr="00CE2585">
          <w:t>Směrnice (EU) 2019/1024 o otevřených datech a opakovaném použití informací veřejného sektoru</w:t>
        </w:r>
      </w:hyperlink>
      <w:r>
        <w:t xml:space="preserve">. Sdělení Komise Evropskému parlamentu, Radě, Evropskému hospodářskému a sociálnímu výboru a Výboru regionů: Evropská strategie pro data, </w:t>
      </w:r>
      <w:proofErr w:type="gramStart"/>
      <w:r>
        <w:t>COM(2020</w:t>
      </w:r>
      <w:proofErr w:type="gramEnd"/>
      <w:r>
        <w:t xml:space="preserve">) 66 </w:t>
      </w:r>
      <w:proofErr w:type="spellStart"/>
      <w:r>
        <w:t>final</w:t>
      </w:r>
      <w:proofErr w:type="spellEnd"/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687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52210C5"/>
    <w:multiLevelType w:val="hybridMultilevel"/>
    <w:tmpl w:val="379475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54BE6"/>
    <w:multiLevelType w:val="hybridMultilevel"/>
    <w:tmpl w:val="E9EA5B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5749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0DAD68C4"/>
    <w:multiLevelType w:val="hybridMultilevel"/>
    <w:tmpl w:val="0C8A56D4"/>
    <w:lvl w:ilvl="0" w:tplc="0405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15C552D3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183A1529"/>
    <w:multiLevelType w:val="hybridMultilevel"/>
    <w:tmpl w:val="F19230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6C7275"/>
    <w:multiLevelType w:val="hybridMultilevel"/>
    <w:tmpl w:val="5B0060C0"/>
    <w:lvl w:ilvl="0" w:tplc="F3B644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2C752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351090"/>
    <w:multiLevelType w:val="hybridMultilevel"/>
    <w:tmpl w:val="0C48664A"/>
    <w:lvl w:ilvl="0" w:tplc="4D6A6C6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  <w:sz w:val="23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F23413"/>
    <w:multiLevelType w:val="hybridMultilevel"/>
    <w:tmpl w:val="0D5603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F454A0"/>
    <w:multiLevelType w:val="hybridMultilevel"/>
    <w:tmpl w:val="78889A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FF59B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CD51DF8"/>
    <w:multiLevelType w:val="hybridMultilevel"/>
    <w:tmpl w:val="D31A21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1B101C"/>
    <w:multiLevelType w:val="hybridMultilevel"/>
    <w:tmpl w:val="5BB4760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000000"/>
        <w:sz w:val="23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5212F4"/>
    <w:multiLevelType w:val="hybridMultilevel"/>
    <w:tmpl w:val="BD200B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DA696E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>
    <w:nsid w:val="37334F02"/>
    <w:multiLevelType w:val="hybridMultilevel"/>
    <w:tmpl w:val="B27843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173D3"/>
    <w:multiLevelType w:val="hybridMultilevel"/>
    <w:tmpl w:val="B27843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7B2731"/>
    <w:multiLevelType w:val="multilevel"/>
    <w:tmpl w:val="94D679BE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9">
    <w:nsid w:val="402B6DBD"/>
    <w:multiLevelType w:val="hybridMultilevel"/>
    <w:tmpl w:val="317EF61E"/>
    <w:lvl w:ilvl="0" w:tplc="DCB235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EE2EFB"/>
    <w:multiLevelType w:val="hybridMultilevel"/>
    <w:tmpl w:val="32D47DD8"/>
    <w:lvl w:ilvl="0" w:tplc="0405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>
    <w:nsid w:val="48A06A20"/>
    <w:multiLevelType w:val="hybridMultilevel"/>
    <w:tmpl w:val="024EB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F92DE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4AAE40B2"/>
    <w:multiLevelType w:val="hybridMultilevel"/>
    <w:tmpl w:val="B27843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DA5D3C"/>
    <w:multiLevelType w:val="hybridMultilevel"/>
    <w:tmpl w:val="1BF255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5A2723"/>
    <w:multiLevelType w:val="hybridMultilevel"/>
    <w:tmpl w:val="40821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D6198E"/>
    <w:multiLevelType w:val="hybridMultilevel"/>
    <w:tmpl w:val="1E48FA66"/>
    <w:lvl w:ilvl="0" w:tplc="04050017">
      <w:start w:val="1"/>
      <w:numFmt w:val="lowerLetter"/>
      <w:lvlText w:val="%1)"/>
      <w:lvlJc w:val="left"/>
      <w:pPr>
        <w:ind w:left="1944" w:hanging="360"/>
      </w:pPr>
    </w:lvl>
    <w:lvl w:ilvl="1" w:tplc="04050019" w:tentative="1">
      <w:start w:val="1"/>
      <w:numFmt w:val="lowerLetter"/>
      <w:lvlText w:val="%2."/>
      <w:lvlJc w:val="left"/>
      <w:pPr>
        <w:ind w:left="2664" w:hanging="360"/>
      </w:pPr>
    </w:lvl>
    <w:lvl w:ilvl="2" w:tplc="0405001B" w:tentative="1">
      <w:start w:val="1"/>
      <w:numFmt w:val="lowerRoman"/>
      <w:lvlText w:val="%3."/>
      <w:lvlJc w:val="right"/>
      <w:pPr>
        <w:ind w:left="3384" w:hanging="180"/>
      </w:pPr>
    </w:lvl>
    <w:lvl w:ilvl="3" w:tplc="0405000F" w:tentative="1">
      <w:start w:val="1"/>
      <w:numFmt w:val="decimal"/>
      <w:lvlText w:val="%4."/>
      <w:lvlJc w:val="left"/>
      <w:pPr>
        <w:ind w:left="4104" w:hanging="360"/>
      </w:pPr>
    </w:lvl>
    <w:lvl w:ilvl="4" w:tplc="04050019" w:tentative="1">
      <w:start w:val="1"/>
      <w:numFmt w:val="lowerLetter"/>
      <w:lvlText w:val="%5."/>
      <w:lvlJc w:val="left"/>
      <w:pPr>
        <w:ind w:left="4824" w:hanging="360"/>
      </w:pPr>
    </w:lvl>
    <w:lvl w:ilvl="5" w:tplc="0405001B" w:tentative="1">
      <w:start w:val="1"/>
      <w:numFmt w:val="lowerRoman"/>
      <w:lvlText w:val="%6."/>
      <w:lvlJc w:val="right"/>
      <w:pPr>
        <w:ind w:left="5544" w:hanging="180"/>
      </w:pPr>
    </w:lvl>
    <w:lvl w:ilvl="6" w:tplc="0405000F" w:tentative="1">
      <w:start w:val="1"/>
      <w:numFmt w:val="decimal"/>
      <w:lvlText w:val="%7."/>
      <w:lvlJc w:val="left"/>
      <w:pPr>
        <w:ind w:left="6264" w:hanging="360"/>
      </w:pPr>
    </w:lvl>
    <w:lvl w:ilvl="7" w:tplc="04050019" w:tentative="1">
      <w:start w:val="1"/>
      <w:numFmt w:val="lowerLetter"/>
      <w:lvlText w:val="%8."/>
      <w:lvlJc w:val="left"/>
      <w:pPr>
        <w:ind w:left="6984" w:hanging="360"/>
      </w:pPr>
    </w:lvl>
    <w:lvl w:ilvl="8" w:tplc="040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27">
    <w:nsid w:val="53D6089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5B82EB6"/>
    <w:multiLevelType w:val="hybridMultilevel"/>
    <w:tmpl w:val="88B64BA0"/>
    <w:lvl w:ilvl="0" w:tplc="97AE7D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0831B7"/>
    <w:multiLevelType w:val="hybridMultilevel"/>
    <w:tmpl w:val="DF3A6064"/>
    <w:lvl w:ilvl="0" w:tplc="04050017">
      <w:start w:val="1"/>
      <w:numFmt w:val="lowerLetter"/>
      <w:lvlText w:val="%1)"/>
      <w:lvlJc w:val="left"/>
      <w:pPr>
        <w:ind w:left="2505" w:hanging="360"/>
      </w:pPr>
    </w:lvl>
    <w:lvl w:ilvl="1" w:tplc="04050019" w:tentative="1">
      <w:start w:val="1"/>
      <w:numFmt w:val="lowerLetter"/>
      <w:lvlText w:val="%2."/>
      <w:lvlJc w:val="left"/>
      <w:pPr>
        <w:ind w:left="3225" w:hanging="360"/>
      </w:pPr>
    </w:lvl>
    <w:lvl w:ilvl="2" w:tplc="0405001B" w:tentative="1">
      <w:start w:val="1"/>
      <w:numFmt w:val="lowerRoman"/>
      <w:lvlText w:val="%3."/>
      <w:lvlJc w:val="right"/>
      <w:pPr>
        <w:ind w:left="3945" w:hanging="180"/>
      </w:pPr>
    </w:lvl>
    <w:lvl w:ilvl="3" w:tplc="0405000F" w:tentative="1">
      <w:start w:val="1"/>
      <w:numFmt w:val="decimal"/>
      <w:lvlText w:val="%4."/>
      <w:lvlJc w:val="left"/>
      <w:pPr>
        <w:ind w:left="4665" w:hanging="360"/>
      </w:pPr>
    </w:lvl>
    <w:lvl w:ilvl="4" w:tplc="04050019" w:tentative="1">
      <w:start w:val="1"/>
      <w:numFmt w:val="lowerLetter"/>
      <w:lvlText w:val="%5."/>
      <w:lvlJc w:val="left"/>
      <w:pPr>
        <w:ind w:left="5385" w:hanging="360"/>
      </w:pPr>
    </w:lvl>
    <w:lvl w:ilvl="5" w:tplc="0405001B" w:tentative="1">
      <w:start w:val="1"/>
      <w:numFmt w:val="lowerRoman"/>
      <w:lvlText w:val="%6."/>
      <w:lvlJc w:val="right"/>
      <w:pPr>
        <w:ind w:left="6105" w:hanging="180"/>
      </w:pPr>
    </w:lvl>
    <w:lvl w:ilvl="6" w:tplc="0405000F" w:tentative="1">
      <w:start w:val="1"/>
      <w:numFmt w:val="decimal"/>
      <w:lvlText w:val="%7."/>
      <w:lvlJc w:val="left"/>
      <w:pPr>
        <w:ind w:left="6825" w:hanging="360"/>
      </w:pPr>
    </w:lvl>
    <w:lvl w:ilvl="7" w:tplc="04050019" w:tentative="1">
      <w:start w:val="1"/>
      <w:numFmt w:val="lowerLetter"/>
      <w:lvlText w:val="%8."/>
      <w:lvlJc w:val="left"/>
      <w:pPr>
        <w:ind w:left="7545" w:hanging="360"/>
      </w:pPr>
    </w:lvl>
    <w:lvl w:ilvl="8" w:tplc="0405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30">
    <w:nsid w:val="5AF700CD"/>
    <w:multiLevelType w:val="hybridMultilevel"/>
    <w:tmpl w:val="C472EC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29D69C4"/>
    <w:multiLevelType w:val="hybridMultilevel"/>
    <w:tmpl w:val="9B86D1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111D94"/>
    <w:multiLevelType w:val="hybridMultilevel"/>
    <w:tmpl w:val="F000EB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EC7A08"/>
    <w:multiLevelType w:val="hybridMultilevel"/>
    <w:tmpl w:val="C3DC56CA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>
    <w:nsid w:val="65790DF8"/>
    <w:multiLevelType w:val="hybridMultilevel"/>
    <w:tmpl w:val="B27843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4B0FA1"/>
    <w:multiLevelType w:val="hybridMultilevel"/>
    <w:tmpl w:val="3D66C2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DB3125"/>
    <w:multiLevelType w:val="hybridMultilevel"/>
    <w:tmpl w:val="28CEE1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8F27B9"/>
    <w:multiLevelType w:val="hybridMultilevel"/>
    <w:tmpl w:val="EBE07D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CB3A8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8"/>
  </w:num>
  <w:num w:numId="2">
    <w:abstractNumId w:val="12"/>
  </w:num>
  <w:num w:numId="3">
    <w:abstractNumId w:val="11"/>
  </w:num>
  <w:num w:numId="4">
    <w:abstractNumId w:val="5"/>
  </w:num>
  <w:num w:numId="5">
    <w:abstractNumId w:val="36"/>
  </w:num>
  <w:num w:numId="6">
    <w:abstractNumId w:val="0"/>
  </w:num>
  <w:num w:numId="7">
    <w:abstractNumId w:val="15"/>
  </w:num>
  <w:num w:numId="8">
    <w:abstractNumId w:val="8"/>
  </w:num>
  <w:num w:numId="9">
    <w:abstractNumId w:val="13"/>
  </w:num>
  <w:num w:numId="10">
    <w:abstractNumId w:val="14"/>
  </w:num>
  <w:num w:numId="11">
    <w:abstractNumId w:val="1"/>
  </w:num>
  <w:num w:numId="12">
    <w:abstractNumId w:val="27"/>
  </w:num>
  <w:num w:numId="13">
    <w:abstractNumId w:val="26"/>
  </w:num>
  <w:num w:numId="14">
    <w:abstractNumId w:val="29"/>
  </w:num>
  <w:num w:numId="15">
    <w:abstractNumId w:val="32"/>
  </w:num>
  <w:num w:numId="16">
    <w:abstractNumId w:val="35"/>
  </w:num>
  <w:num w:numId="17">
    <w:abstractNumId w:val="33"/>
  </w:num>
  <w:num w:numId="18">
    <w:abstractNumId w:val="16"/>
  </w:num>
  <w:num w:numId="19">
    <w:abstractNumId w:val="34"/>
  </w:num>
  <w:num w:numId="20">
    <w:abstractNumId w:val="17"/>
  </w:num>
  <w:num w:numId="21">
    <w:abstractNumId w:val="23"/>
  </w:num>
  <w:num w:numId="22">
    <w:abstractNumId w:val="28"/>
  </w:num>
  <w:num w:numId="23">
    <w:abstractNumId w:val="25"/>
  </w:num>
  <w:num w:numId="24">
    <w:abstractNumId w:val="9"/>
  </w:num>
  <w:num w:numId="25">
    <w:abstractNumId w:val="6"/>
  </w:num>
  <w:num w:numId="26">
    <w:abstractNumId w:val="24"/>
  </w:num>
  <w:num w:numId="27">
    <w:abstractNumId w:val="37"/>
  </w:num>
  <w:num w:numId="28">
    <w:abstractNumId w:val="22"/>
  </w:num>
  <w:num w:numId="29">
    <w:abstractNumId w:val="10"/>
  </w:num>
  <w:num w:numId="30">
    <w:abstractNumId w:val="7"/>
  </w:num>
  <w:num w:numId="31">
    <w:abstractNumId w:val="18"/>
  </w:num>
  <w:num w:numId="32">
    <w:abstractNumId w:val="18"/>
  </w:num>
  <w:num w:numId="33">
    <w:abstractNumId w:val="18"/>
  </w:num>
  <w:num w:numId="34">
    <w:abstractNumId w:val="18"/>
  </w:num>
  <w:num w:numId="35">
    <w:abstractNumId w:val="18"/>
  </w:num>
  <w:num w:numId="36">
    <w:abstractNumId w:val="18"/>
  </w:num>
  <w:num w:numId="37">
    <w:abstractNumId w:val="18"/>
  </w:num>
  <w:num w:numId="38">
    <w:abstractNumId w:val="18"/>
  </w:num>
  <w:num w:numId="39">
    <w:abstractNumId w:val="18"/>
  </w:num>
  <w:num w:numId="40">
    <w:abstractNumId w:val="18"/>
  </w:num>
  <w:num w:numId="41">
    <w:abstractNumId w:val="18"/>
  </w:num>
  <w:num w:numId="42">
    <w:abstractNumId w:val="18"/>
  </w:num>
  <w:num w:numId="43">
    <w:abstractNumId w:val="18"/>
  </w:num>
  <w:num w:numId="44">
    <w:abstractNumId w:val="18"/>
  </w:num>
  <w:num w:numId="45">
    <w:abstractNumId w:val="18"/>
  </w:num>
  <w:num w:numId="46">
    <w:abstractNumId w:val="18"/>
  </w:num>
  <w:num w:numId="47">
    <w:abstractNumId w:val="18"/>
  </w:num>
  <w:num w:numId="48">
    <w:abstractNumId w:val="18"/>
  </w:num>
  <w:num w:numId="49">
    <w:abstractNumId w:val="30"/>
  </w:num>
  <w:num w:numId="50">
    <w:abstractNumId w:val="18"/>
  </w:num>
  <w:num w:numId="51">
    <w:abstractNumId w:val="18"/>
  </w:num>
  <w:num w:numId="52">
    <w:abstractNumId w:val="18"/>
  </w:num>
  <w:num w:numId="53">
    <w:abstractNumId w:val="3"/>
  </w:num>
  <w:num w:numId="54">
    <w:abstractNumId w:val="18"/>
  </w:num>
  <w:num w:numId="55">
    <w:abstractNumId w:val="2"/>
  </w:num>
  <w:num w:numId="56">
    <w:abstractNumId w:val="31"/>
  </w:num>
  <w:num w:numId="57">
    <w:abstractNumId w:val="21"/>
  </w:num>
  <w:num w:numId="58">
    <w:abstractNumId w:val="38"/>
  </w:num>
  <w:num w:numId="59">
    <w:abstractNumId w:val="19"/>
  </w:num>
  <w:num w:numId="60">
    <w:abstractNumId w:val="20"/>
  </w:num>
  <w:num w:numId="61">
    <w:abstractNumId w:val="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415"/>
    <w:rsid w:val="000127DC"/>
    <w:rsid w:val="0002002A"/>
    <w:rsid w:val="00021EBF"/>
    <w:rsid w:val="00024AB4"/>
    <w:rsid w:val="000419D6"/>
    <w:rsid w:val="0006663C"/>
    <w:rsid w:val="0007156C"/>
    <w:rsid w:val="00076773"/>
    <w:rsid w:val="000925B8"/>
    <w:rsid w:val="000955EA"/>
    <w:rsid w:val="000B28FD"/>
    <w:rsid w:val="000B3BCB"/>
    <w:rsid w:val="000B5F8B"/>
    <w:rsid w:val="000C189A"/>
    <w:rsid w:val="000D0027"/>
    <w:rsid w:val="000D527A"/>
    <w:rsid w:val="000D5958"/>
    <w:rsid w:val="000D755D"/>
    <w:rsid w:val="000E2008"/>
    <w:rsid w:val="000E6A3A"/>
    <w:rsid w:val="000F6900"/>
    <w:rsid w:val="0010151B"/>
    <w:rsid w:val="00101CE5"/>
    <w:rsid w:val="00102A2C"/>
    <w:rsid w:val="0011089B"/>
    <w:rsid w:val="00113A46"/>
    <w:rsid w:val="00115B03"/>
    <w:rsid w:val="00116F21"/>
    <w:rsid w:val="001209EE"/>
    <w:rsid w:val="00136201"/>
    <w:rsid w:val="0014512A"/>
    <w:rsid w:val="0014599F"/>
    <w:rsid w:val="001503EC"/>
    <w:rsid w:val="00154119"/>
    <w:rsid w:val="0016628F"/>
    <w:rsid w:val="00173E69"/>
    <w:rsid w:val="00174A5A"/>
    <w:rsid w:val="00174D71"/>
    <w:rsid w:val="00177102"/>
    <w:rsid w:val="001804F2"/>
    <w:rsid w:val="0019667B"/>
    <w:rsid w:val="00197AE6"/>
    <w:rsid w:val="001B523B"/>
    <w:rsid w:val="001C0F59"/>
    <w:rsid w:val="001C1D0C"/>
    <w:rsid w:val="001C333F"/>
    <w:rsid w:val="001D0DD0"/>
    <w:rsid w:val="001D3241"/>
    <w:rsid w:val="001D597A"/>
    <w:rsid w:val="001D5F0F"/>
    <w:rsid w:val="001E3158"/>
    <w:rsid w:val="0020557C"/>
    <w:rsid w:val="00221C17"/>
    <w:rsid w:val="00224BA0"/>
    <w:rsid w:val="0023163A"/>
    <w:rsid w:val="0023297A"/>
    <w:rsid w:val="00232D37"/>
    <w:rsid w:val="0024111F"/>
    <w:rsid w:val="00252917"/>
    <w:rsid w:val="0025613F"/>
    <w:rsid w:val="00265C9A"/>
    <w:rsid w:val="0027253C"/>
    <w:rsid w:val="00275CD4"/>
    <w:rsid w:val="0028549D"/>
    <w:rsid w:val="00290B3E"/>
    <w:rsid w:val="00291BE4"/>
    <w:rsid w:val="00294D86"/>
    <w:rsid w:val="0029625C"/>
    <w:rsid w:val="002A2731"/>
    <w:rsid w:val="002A27A4"/>
    <w:rsid w:val="002A3F35"/>
    <w:rsid w:val="002B15C6"/>
    <w:rsid w:val="002C2C93"/>
    <w:rsid w:val="002C7A0E"/>
    <w:rsid w:val="002C7EA0"/>
    <w:rsid w:val="002D0C82"/>
    <w:rsid w:val="002D4CC7"/>
    <w:rsid w:val="002E3E83"/>
    <w:rsid w:val="002E53E1"/>
    <w:rsid w:val="002E563C"/>
    <w:rsid w:val="002F4751"/>
    <w:rsid w:val="002F5462"/>
    <w:rsid w:val="002F6CB2"/>
    <w:rsid w:val="00303AB1"/>
    <w:rsid w:val="0031704D"/>
    <w:rsid w:val="00332546"/>
    <w:rsid w:val="00341765"/>
    <w:rsid w:val="00350448"/>
    <w:rsid w:val="003542AD"/>
    <w:rsid w:val="003574F7"/>
    <w:rsid w:val="00373C57"/>
    <w:rsid w:val="00375A88"/>
    <w:rsid w:val="00377757"/>
    <w:rsid w:val="00377CE3"/>
    <w:rsid w:val="00383758"/>
    <w:rsid w:val="00391339"/>
    <w:rsid w:val="003B1068"/>
    <w:rsid w:val="003B166B"/>
    <w:rsid w:val="003B1C56"/>
    <w:rsid w:val="003B5BC9"/>
    <w:rsid w:val="003B7426"/>
    <w:rsid w:val="003D5DF5"/>
    <w:rsid w:val="003E274B"/>
    <w:rsid w:val="003F190F"/>
    <w:rsid w:val="003F59FE"/>
    <w:rsid w:val="004004CD"/>
    <w:rsid w:val="004014EA"/>
    <w:rsid w:val="004033AD"/>
    <w:rsid w:val="0041576F"/>
    <w:rsid w:val="004224D7"/>
    <w:rsid w:val="00430381"/>
    <w:rsid w:val="00435BAF"/>
    <w:rsid w:val="004419D5"/>
    <w:rsid w:val="0044470E"/>
    <w:rsid w:val="0044715F"/>
    <w:rsid w:val="004557D3"/>
    <w:rsid w:val="004562CB"/>
    <w:rsid w:val="0046094D"/>
    <w:rsid w:val="004673DC"/>
    <w:rsid w:val="00470370"/>
    <w:rsid w:val="00483290"/>
    <w:rsid w:val="00494D28"/>
    <w:rsid w:val="004B23F0"/>
    <w:rsid w:val="004C0127"/>
    <w:rsid w:val="004C6091"/>
    <w:rsid w:val="004C65D0"/>
    <w:rsid w:val="004E0763"/>
    <w:rsid w:val="004F2A21"/>
    <w:rsid w:val="00500544"/>
    <w:rsid w:val="00510575"/>
    <w:rsid w:val="00511E55"/>
    <w:rsid w:val="0051432B"/>
    <w:rsid w:val="00516616"/>
    <w:rsid w:val="005169F0"/>
    <w:rsid w:val="0051701D"/>
    <w:rsid w:val="0052085A"/>
    <w:rsid w:val="00526974"/>
    <w:rsid w:val="0053176A"/>
    <w:rsid w:val="005419C3"/>
    <w:rsid w:val="00545E28"/>
    <w:rsid w:val="00553E32"/>
    <w:rsid w:val="00554D80"/>
    <w:rsid w:val="00556375"/>
    <w:rsid w:val="00563E36"/>
    <w:rsid w:val="00567396"/>
    <w:rsid w:val="00575C5F"/>
    <w:rsid w:val="00580DE9"/>
    <w:rsid w:val="005876C4"/>
    <w:rsid w:val="00591517"/>
    <w:rsid w:val="00597287"/>
    <w:rsid w:val="005A0180"/>
    <w:rsid w:val="005A6558"/>
    <w:rsid w:val="005B07EF"/>
    <w:rsid w:val="005B3CCD"/>
    <w:rsid w:val="005C0974"/>
    <w:rsid w:val="005C76A0"/>
    <w:rsid w:val="005D41B6"/>
    <w:rsid w:val="005D779E"/>
    <w:rsid w:val="005E0F39"/>
    <w:rsid w:val="005E6C58"/>
    <w:rsid w:val="005F4F9C"/>
    <w:rsid w:val="0060557B"/>
    <w:rsid w:val="00605B5C"/>
    <w:rsid w:val="00607069"/>
    <w:rsid w:val="00615ADC"/>
    <w:rsid w:val="00625486"/>
    <w:rsid w:val="0063751B"/>
    <w:rsid w:val="00641954"/>
    <w:rsid w:val="006512BE"/>
    <w:rsid w:val="00651D16"/>
    <w:rsid w:val="00654114"/>
    <w:rsid w:val="00654C53"/>
    <w:rsid w:val="00660122"/>
    <w:rsid w:val="00672004"/>
    <w:rsid w:val="00682B3F"/>
    <w:rsid w:val="00686696"/>
    <w:rsid w:val="00692ED2"/>
    <w:rsid w:val="006C0A21"/>
    <w:rsid w:val="006C51F9"/>
    <w:rsid w:val="006E58E7"/>
    <w:rsid w:val="006E7B9B"/>
    <w:rsid w:val="007004D0"/>
    <w:rsid w:val="0071030B"/>
    <w:rsid w:val="00710FFF"/>
    <w:rsid w:val="00726800"/>
    <w:rsid w:val="00731833"/>
    <w:rsid w:val="00745F43"/>
    <w:rsid w:val="007541A1"/>
    <w:rsid w:val="007656AF"/>
    <w:rsid w:val="00767711"/>
    <w:rsid w:val="007702D5"/>
    <w:rsid w:val="00771814"/>
    <w:rsid w:val="00781690"/>
    <w:rsid w:val="00782591"/>
    <w:rsid w:val="00784165"/>
    <w:rsid w:val="007860C7"/>
    <w:rsid w:val="007966B6"/>
    <w:rsid w:val="007A2457"/>
    <w:rsid w:val="007A67BF"/>
    <w:rsid w:val="007A7C80"/>
    <w:rsid w:val="007B65A2"/>
    <w:rsid w:val="007B6643"/>
    <w:rsid w:val="007C2E17"/>
    <w:rsid w:val="007D3245"/>
    <w:rsid w:val="007E21EB"/>
    <w:rsid w:val="007E43CC"/>
    <w:rsid w:val="007F0EE7"/>
    <w:rsid w:val="00801415"/>
    <w:rsid w:val="00831F79"/>
    <w:rsid w:val="00845AFD"/>
    <w:rsid w:val="00855266"/>
    <w:rsid w:val="008707E5"/>
    <w:rsid w:val="0088231B"/>
    <w:rsid w:val="00894009"/>
    <w:rsid w:val="00895566"/>
    <w:rsid w:val="00896762"/>
    <w:rsid w:val="008A0AC3"/>
    <w:rsid w:val="008A4723"/>
    <w:rsid w:val="008A4AC7"/>
    <w:rsid w:val="008A6FD0"/>
    <w:rsid w:val="008B0D63"/>
    <w:rsid w:val="008C0567"/>
    <w:rsid w:val="008D1D72"/>
    <w:rsid w:val="008D3DE6"/>
    <w:rsid w:val="008D432C"/>
    <w:rsid w:val="008E6CD0"/>
    <w:rsid w:val="008F201B"/>
    <w:rsid w:val="008F64BB"/>
    <w:rsid w:val="0090600E"/>
    <w:rsid w:val="00911031"/>
    <w:rsid w:val="00930A3E"/>
    <w:rsid w:val="00966FBC"/>
    <w:rsid w:val="00972CA1"/>
    <w:rsid w:val="009A5248"/>
    <w:rsid w:val="009C25C6"/>
    <w:rsid w:val="009D0BAA"/>
    <w:rsid w:val="009D4647"/>
    <w:rsid w:val="009E5C2D"/>
    <w:rsid w:val="009F4463"/>
    <w:rsid w:val="00A0470A"/>
    <w:rsid w:val="00A05510"/>
    <w:rsid w:val="00A1404C"/>
    <w:rsid w:val="00A14E00"/>
    <w:rsid w:val="00A17444"/>
    <w:rsid w:val="00A2016D"/>
    <w:rsid w:val="00A371F7"/>
    <w:rsid w:val="00A419E9"/>
    <w:rsid w:val="00A42292"/>
    <w:rsid w:val="00A45E92"/>
    <w:rsid w:val="00A504A5"/>
    <w:rsid w:val="00A52622"/>
    <w:rsid w:val="00A55749"/>
    <w:rsid w:val="00A62EEA"/>
    <w:rsid w:val="00A65A10"/>
    <w:rsid w:val="00A73DC2"/>
    <w:rsid w:val="00A74E9B"/>
    <w:rsid w:val="00A8089E"/>
    <w:rsid w:val="00A83EB3"/>
    <w:rsid w:val="00AA3D2B"/>
    <w:rsid w:val="00AA6D18"/>
    <w:rsid w:val="00AB2267"/>
    <w:rsid w:val="00AB6674"/>
    <w:rsid w:val="00AD3276"/>
    <w:rsid w:val="00AD5197"/>
    <w:rsid w:val="00AD6AD8"/>
    <w:rsid w:val="00AE0070"/>
    <w:rsid w:val="00AF50CF"/>
    <w:rsid w:val="00B01788"/>
    <w:rsid w:val="00B021EC"/>
    <w:rsid w:val="00B05772"/>
    <w:rsid w:val="00B0666F"/>
    <w:rsid w:val="00B21931"/>
    <w:rsid w:val="00B4071C"/>
    <w:rsid w:val="00B609DA"/>
    <w:rsid w:val="00B6268D"/>
    <w:rsid w:val="00B63BF3"/>
    <w:rsid w:val="00B66AD9"/>
    <w:rsid w:val="00B71A84"/>
    <w:rsid w:val="00B72491"/>
    <w:rsid w:val="00B81ECF"/>
    <w:rsid w:val="00B83322"/>
    <w:rsid w:val="00B84434"/>
    <w:rsid w:val="00B91046"/>
    <w:rsid w:val="00B9190E"/>
    <w:rsid w:val="00B91D60"/>
    <w:rsid w:val="00B93070"/>
    <w:rsid w:val="00BA76E0"/>
    <w:rsid w:val="00BC248C"/>
    <w:rsid w:val="00BD1232"/>
    <w:rsid w:val="00BD49AD"/>
    <w:rsid w:val="00BE434A"/>
    <w:rsid w:val="00BF5CBD"/>
    <w:rsid w:val="00C021AC"/>
    <w:rsid w:val="00C05A1F"/>
    <w:rsid w:val="00C10BFF"/>
    <w:rsid w:val="00C114E6"/>
    <w:rsid w:val="00C16BD3"/>
    <w:rsid w:val="00C174A1"/>
    <w:rsid w:val="00C36630"/>
    <w:rsid w:val="00C447F6"/>
    <w:rsid w:val="00C5108F"/>
    <w:rsid w:val="00C51980"/>
    <w:rsid w:val="00C547D7"/>
    <w:rsid w:val="00C62F61"/>
    <w:rsid w:val="00C72624"/>
    <w:rsid w:val="00C77E19"/>
    <w:rsid w:val="00C812E5"/>
    <w:rsid w:val="00C83A5C"/>
    <w:rsid w:val="00C9039D"/>
    <w:rsid w:val="00C90D7E"/>
    <w:rsid w:val="00CB130B"/>
    <w:rsid w:val="00CB33DF"/>
    <w:rsid w:val="00CB4B22"/>
    <w:rsid w:val="00CC0B8B"/>
    <w:rsid w:val="00CC2E61"/>
    <w:rsid w:val="00CC4DC9"/>
    <w:rsid w:val="00CC5040"/>
    <w:rsid w:val="00CD0708"/>
    <w:rsid w:val="00CD104A"/>
    <w:rsid w:val="00CE2434"/>
    <w:rsid w:val="00CE4324"/>
    <w:rsid w:val="00CF1A59"/>
    <w:rsid w:val="00CF7F05"/>
    <w:rsid w:val="00D03746"/>
    <w:rsid w:val="00D04AE1"/>
    <w:rsid w:val="00D10521"/>
    <w:rsid w:val="00D2692F"/>
    <w:rsid w:val="00D30CA3"/>
    <w:rsid w:val="00D45222"/>
    <w:rsid w:val="00D46E0F"/>
    <w:rsid w:val="00D53CB6"/>
    <w:rsid w:val="00D53FEF"/>
    <w:rsid w:val="00D5563D"/>
    <w:rsid w:val="00D60DBC"/>
    <w:rsid w:val="00D6142B"/>
    <w:rsid w:val="00D638B3"/>
    <w:rsid w:val="00D65BC1"/>
    <w:rsid w:val="00D67372"/>
    <w:rsid w:val="00D76D81"/>
    <w:rsid w:val="00D76EF2"/>
    <w:rsid w:val="00D8578F"/>
    <w:rsid w:val="00D86896"/>
    <w:rsid w:val="00D9510E"/>
    <w:rsid w:val="00DB29AF"/>
    <w:rsid w:val="00DD78FB"/>
    <w:rsid w:val="00DE0412"/>
    <w:rsid w:val="00DE0B81"/>
    <w:rsid w:val="00DF12ED"/>
    <w:rsid w:val="00DF381B"/>
    <w:rsid w:val="00DF6E0B"/>
    <w:rsid w:val="00E04686"/>
    <w:rsid w:val="00E1315A"/>
    <w:rsid w:val="00E13764"/>
    <w:rsid w:val="00E22CAC"/>
    <w:rsid w:val="00E23A58"/>
    <w:rsid w:val="00E2496F"/>
    <w:rsid w:val="00E3047B"/>
    <w:rsid w:val="00E31C71"/>
    <w:rsid w:val="00E3544D"/>
    <w:rsid w:val="00E42D0D"/>
    <w:rsid w:val="00E4656B"/>
    <w:rsid w:val="00E5730E"/>
    <w:rsid w:val="00E61DC7"/>
    <w:rsid w:val="00E63655"/>
    <w:rsid w:val="00E70AAC"/>
    <w:rsid w:val="00E9451E"/>
    <w:rsid w:val="00EA6D19"/>
    <w:rsid w:val="00EB7520"/>
    <w:rsid w:val="00EB7667"/>
    <w:rsid w:val="00ED33A4"/>
    <w:rsid w:val="00EE15D6"/>
    <w:rsid w:val="00EE1F79"/>
    <w:rsid w:val="00EF484D"/>
    <w:rsid w:val="00EF4F58"/>
    <w:rsid w:val="00F01A0F"/>
    <w:rsid w:val="00F02C01"/>
    <w:rsid w:val="00F10D5B"/>
    <w:rsid w:val="00F153FC"/>
    <w:rsid w:val="00F17EBA"/>
    <w:rsid w:val="00F22C5B"/>
    <w:rsid w:val="00F23FC7"/>
    <w:rsid w:val="00F302E5"/>
    <w:rsid w:val="00F50E43"/>
    <w:rsid w:val="00F81B6E"/>
    <w:rsid w:val="00F86B50"/>
    <w:rsid w:val="00F96A27"/>
    <w:rsid w:val="00FA527B"/>
    <w:rsid w:val="00FA5928"/>
    <w:rsid w:val="00FA6013"/>
    <w:rsid w:val="00FA76C6"/>
    <w:rsid w:val="00FB4F33"/>
    <w:rsid w:val="00FC01A9"/>
    <w:rsid w:val="00FC2A45"/>
    <w:rsid w:val="00FE1A61"/>
    <w:rsid w:val="00FE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D073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77CE3"/>
    <w:pPr>
      <w:spacing w:after="120" w:line="240" w:lineRule="auto"/>
      <w:jc w:val="both"/>
    </w:pPr>
  </w:style>
  <w:style w:type="paragraph" w:styleId="Nadpis1">
    <w:name w:val="heading 1"/>
    <w:basedOn w:val="Normln"/>
    <w:link w:val="Nadpis1Char"/>
    <w:uiPriority w:val="9"/>
    <w:qFormat/>
    <w:rsid w:val="00377CE3"/>
    <w:pPr>
      <w:keepNext/>
      <w:keepLines/>
      <w:numPr>
        <w:numId w:val="1"/>
      </w:numPr>
      <w:tabs>
        <w:tab w:val="left" w:pos="567"/>
      </w:tabs>
      <w:spacing w:before="60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qFormat/>
    <w:rsid w:val="00C16BD3"/>
    <w:pPr>
      <w:keepNext/>
      <w:keepLines/>
      <w:numPr>
        <w:ilvl w:val="1"/>
        <w:numId w:val="1"/>
      </w:numPr>
      <w:spacing w:before="36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link w:val="Nadpis3Char"/>
    <w:uiPriority w:val="9"/>
    <w:qFormat/>
    <w:rsid w:val="00F96A27"/>
    <w:pPr>
      <w:keepNext/>
      <w:keepLines/>
      <w:numPr>
        <w:ilvl w:val="2"/>
        <w:numId w:val="1"/>
      </w:numPr>
      <w:spacing w:before="36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01415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01415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01415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01415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01415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01415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77C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C16B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F96A27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Normlnweb">
    <w:name w:val="Normal (Web)"/>
    <w:basedOn w:val="Normln"/>
    <w:uiPriority w:val="99"/>
    <w:unhideWhenUsed/>
    <w:rsid w:val="0080141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801415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141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1415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80141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8014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4Char">
    <w:name w:val="Nadpis 4 Char"/>
    <w:basedOn w:val="Standardnpsmoodstavce"/>
    <w:link w:val="Nadpis4"/>
    <w:uiPriority w:val="9"/>
    <w:rsid w:val="0080141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0141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0141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014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0141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0141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0D527A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D527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0D527A"/>
    <w:rPr>
      <w:vertAlign w:val="superscript"/>
    </w:rPr>
  </w:style>
  <w:style w:type="paragraph" w:styleId="Odstavecseseznamem">
    <w:name w:val="List Paragraph"/>
    <w:aliases w:val="List Paragraph (Czech Tourism)"/>
    <w:basedOn w:val="Normln"/>
    <w:link w:val="OdstavecseseznamemChar"/>
    <w:uiPriority w:val="34"/>
    <w:qFormat/>
    <w:rsid w:val="00A74E9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F0EE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F0E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F0EE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F0E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F0EE7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7F0EE7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1E315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E3158"/>
  </w:style>
  <w:style w:type="paragraph" w:styleId="Zpat">
    <w:name w:val="footer"/>
    <w:basedOn w:val="Normln"/>
    <w:link w:val="ZpatChar"/>
    <w:uiPriority w:val="99"/>
    <w:unhideWhenUsed/>
    <w:rsid w:val="001E315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E3158"/>
  </w:style>
  <w:style w:type="paragraph" w:styleId="Podtitul">
    <w:name w:val="Subtitle"/>
    <w:basedOn w:val="Normln"/>
    <w:next w:val="Normln"/>
    <w:link w:val="PodtitulChar"/>
    <w:uiPriority w:val="11"/>
    <w:qFormat/>
    <w:rsid w:val="00021EB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021EB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Mkatabulky">
    <w:name w:val="Table Grid"/>
    <w:basedOn w:val="Normlntabulka"/>
    <w:uiPriority w:val="39"/>
    <w:rsid w:val="00682B3F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List Paragraph (Czech Tourism) Char"/>
    <w:link w:val="Odstavecseseznamem"/>
    <w:uiPriority w:val="34"/>
    <w:locked/>
    <w:rsid w:val="00F23FC7"/>
  </w:style>
  <w:style w:type="character" w:styleId="Siln">
    <w:name w:val="Strong"/>
    <w:basedOn w:val="Standardnpsmoodstavce"/>
    <w:uiPriority w:val="22"/>
    <w:qFormat/>
    <w:rsid w:val="00F23FC7"/>
    <w:rPr>
      <w:b/>
      <w:bCs/>
    </w:rPr>
  </w:style>
  <w:style w:type="character" w:styleId="Zvraznn">
    <w:name w:val="Emphasis"/>
    <w:basedOn w:val="Standardnpsmoodstavce"/>
    <w:uiPriority w:val="20"/>
    <w:qFormat/>
    <w:rsid w:val="00F23FC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77CE3"/>
    <w:pPr>
      <w:spacing w:after="120" w:line="240" w:lineRule="auto"/>
      <w:jc w:val="both"/>
    </w:pPr>
  </w:style>
  <w:style w:type="paragraph" w:styleId="Nadpis1">
    <w:name w:val="heading 1"/>
    <w:basedOn w:val="Normln"/>
    <w:link w:val="Nadpis1Char"/>
    <w:uiPriority w:val="9"/>
    <w:qFormat/>
    <w:rsid w:val="00377CE3"/>
    <w:pPr>
      <w:keepNext/>
      <w:keepLines/>
      <w:numPr>
        <w:numId w:val="1"/>
      </w:numPr>
      <w:tabs>
        <w:tab w:val="left" w:pos="567"/>
      </w:tabs>
      <w:spacing w:before="60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qFormat/>
    <w:rsid w:val="00C16BD3"/>
    <w:pPr>
      <w:keepNext/>
      <w:keepLines/>
      <w:numPr>
        <w:ilvl w:val="1"/>
        <w:numId w:val="1"/>
      </w:numPr>
      <w:spacing w:before="36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link w:val="Nadpis3Char"/>
    <w:uiPriority w:val="9"/>
    <w:qFormat/>
    <w:rsid w:val="00F96A27"/>
    <w:pPr>
      <w:keepNext/>
      <w:keepLines/>
      <w:numPr>
        <w:ilvl w:val="2"/>
        <w:numId w:val="1"/>
      </w:numPr>
      <w:spacing w:before="36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01415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01415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01415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01415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01415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01415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77C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C16B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F96A27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Normlnweb">
    <w:name w:val="Normal (Web)"/>
    <w:basedOn w:val="Normln"/>
    <w:uiPriority w:val="99"/>
    <w:unhideWhenUsed/>
    <w:rsid w:val="0080141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801415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1415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1415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80141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8014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4Char">
    <w:name w:val="Nadpis 4 Char"/>
    <w:basedOn w:val="Standardnpsmoodstavce"/>
    <w:link w:val="Nadpis4"/>
    <w:uiPriority w:val="9"/>
    <w:rsid w:val="0080141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0141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0141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014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0141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0141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0D527A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D527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0D527A"/>
    <w:rPr>
      <w:vertAlign w:val="superscript"/>
    </w:rPr>
  </w:style>
  <w:style w:type="paragraph" w:styleId="Odstavecseseznamem">
    <w:name w:val="List Paragraph"/>
    <w:aliases w:val="List Paragraph (Czech Tourism)"/>
    <w:basedOn w:val="Normln"/>
    <w:link w:val="OdstavecseseznamemChar"/>
    <w:uiPriority w:val="34"/>
    <w:qFormat/>
    <w:rsid w:val="00A74E9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F0EE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F0EE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F0EE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F0EE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F0EE7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7F0EE7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1E315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1E3158"/>
  </w:style>
  <w:style w:type="paragraph" w:styleId="Zpat">
    <w:name w:val="footer"/>
    <w:basedOn w:val="Normln"/>
    <w:link w:val="ZpatChar"/>
    <w:uiPriority w:val="99"/>
    <w:unhideWhenUsed/>
    <w:rsid w:val="001E315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1E3158"/>
  </w:style>
  <w:style w:type="paragraph" w:styleId="Podtitul">
    <w:name w:val="Subtitle"/>
    <w:basedOn w:val="Normln"/>
    <w:next w:val="Normln"/>
    <w:link w:val="PodtitulChar"/>
    <w:uiPriority w:val="11"/>
    <w:qFormat/>
    <w:rsid w:val="00021EB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021EB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Mkatabulky">
    <w:name w:val="Table Grid"/>
    <w:basedOn w:val="Normlntabulka"/>
    <w:uiPriority w:val="39"/>
    <w:rsid w:val="00682B3F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List Paragraph (Czech Tourism) Char"/>
    <w:link w:val="Odstavecseseznamem"/>
    <w:uiPriority w:val="34"/>
    <w:locked/>
    <w:rsid w:val="00F23FC7"/>
  </w:style>
  <w:style w:type="character" w:styleId="Siln">
    <w:name w:val="Strong"/>
    <w:basedOn w:val="Standardnpsmoodstavce"/>
    <w:uiPriority w:val="22"/>
    <w:qFormat/>
    <w:rsid w:val="00F23FC7"/>
    <w:rPr>
      <w:b/>
      <w:bCs/>
    </w:rPr>
  </w:style>
  <w:style w:type="character" w:styleId="Zvraznn">
    <w:name w:val="Emphasis"/>
    <w:basedOn w:val="Standardnpsmoodstavce"/>
    <w:uiPriority w:val="20"/>
    <w:qFormat/>
    <w:rsid w:val="00F23FC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3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UTO/?uri=celex:32019L1024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B34C6-0311-4D66-BA36-33D2FBA04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Jan;Sychra Luboš</dc:creator>
  <cp:lastModifiedBy>Jana.Havlikova2</cp:lastModifiedBy>
  <cp:revision>3</cp:revision>
  <cp:lastPrinted>2022-05-05T10:40:00Z</cp:lastPrinted>
  <dcterms:created xsi:type="dcterms:W3CDTF">2022-05-06T12:29:00Z</dcterms:created>
  <dcterms:modified xsi:type="dcterms:W3CDTF">2022-05-06T12:30:00Z</dcterms:modified>
</cp:coreProperties>
</file>